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Wind Dove Acres</w:t>
      </w:r>
    </w:p>
    <w:p w:rsidR="00000000" w:rsidDel="00000000" w:rsidP="00000000" w:rsidRDefault="00000000" w:rsidRPr="00000000" w14:paraId="00000002">
      <w:pPr>
        <w:jc w:val="center"/>
        <w:rPr>
          <w:b w:val="1"/>
        </w:rPr>
      </w:pPr>
      <w:r w:rsidDel="00000000" w:rsidR="00000000" w:rsidRPr="00000000">
        <w:rPr>
          <w:b w:val="1"/>
          <w:rtl w:val="0"/>
        </w:rPr>
        <w:t xml:space="preserve">Professional and Commercial Photography Agreement</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agreement grants the photographer access to predetermined locations on the Wind Dove Acres property for the use of professional and commercial photography on predetermined dates that must be scheduled </w:t>
      </w:r>
      <w:r w:rsidDel="00000000" w:rsidR="00000000" w:rsidRPr="00000000">
        <w:rPr>
          <w:highlight w:val="white"/>
          <w:rtl w:val="0"/>
        </w:rPr>
        <w:t xml:space="preserve">7 days</w:t>
      </w:r>
      <w:r w:rsidDel="00000000" w:rsidR="00000000" w:rsidRPr="00000000">
        <w:rPr>
          <w:rtl w:val="0"/>
        </w:rPr>
        <w:t xml:space="preserve"> in advance.  Please note, you will not have exclusive access to the property as it is a working farm with other customers utilizing the U-pick flower patch and pumpkin barn display. Location selection is to be discussed and determined with a Wind Dove Acres representative prior to the signing of this agreement.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photography rate at Wind Dove Acres is $30/hr and will only be applied in hour increments. The total photography fee is due at the time of the delivered signed agreement and is non-refundable.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Guidelines: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Working Farm: </w:t>
      </w:r>
      <w:r w:rsidDel="00000000" w:rsidR="00000000" w:rsidRPr="00000000">
        <w:rPr>
          <w:rtl w:val="0"/>
        </w:rPr>
        <w:t xml:space="preserve">The entirety of Wind Dove Acres is a working farm.  There may be times when staff and equipment are working in the fields, and other customers are visiting the farm while photographers are on site.  Please be courteous and mindful of other patrons, staff, and the work being done on the farm.  Fall is our busy season with short timeframes in which the work can be completed.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Flowers:</w:t>
      </w:r>
      <w:r w:rsidDel="00000000" w:rsidR="00000000" w:rsidRPr="00000000">
        <w:rPr>
          <w:rtl w:val="0"/>
        </w:rPr>
        <w:t xml:space="preserve">  Any flowers picked and/or damaged by the photographer and/or their clients must be paid for at the end of the scheduled session.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Pumpkins:</w:t>
      </w:r>
      <w:r w:rsidDel="00000000" w:rsidR="00000000" w:rsidRPr="00000000">
        <w:rPr>
          <w:rtl w:val="0"/>
        </w:rPr>
        <w:t xml:space="preserve">  The photographer and/or their clients are not permitted to pick pumpkins during sessions in the pumpkin field.  Pumpkins located in the barn display may be purchased.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On-Site Props:</w:t>
      </w:r>
      <w:r w:rsidDel="00000000" w:rsidR="00000000" w:rsidRPr="00000000">
        <w:rPr>
          <w:rtl w:val="0"/>
        </w:rPr>
        <w:t xml:space="preserve"> In the event that on site props are used, photographers are asked to return them undamaged to their original location at the end of the session.  In addition, please pick up and properly dispose of any trash. Wind Dove Acres is not only our business but also our home, please treat it as you would your own.  In the event that this guideline is not followed, the photographer will not be granted permission for future sessions. The photographer is also permitted to bring their own props if they wish to do so.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Rescheduling/Refunds: </w:t>
      </w:r>
      <w:r w:rsidDel="00000000" w:rsidR="00000000" w:rsidRPr="00000000">
        <w:rPr>
          <w:rtl w:val="0"/>
        </w:rPr>
        <w:t xml:space="preserve">At Wind Dove Acres we understand that Mother Nature can have a tendency to be unpredictable.  In the event of poor weather, photography sessions can be rescheduled. Photography fees are non-refundable.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Liability: </w:t>
      </w:r>
      <w:r w:rsidDel="00000000" w:rsidR="00000000" w:rsidRPr="00000000">
        <w:rPr>
          <w:rtl w:val="0"/>
        </w:rPr>
        <w:t xml:space="preserve">Wind Dove Acres is not responsible for any accidents, incidents, or injuries</w:t>
      </w:r>
      <w:r w:rsidDel="00000000" w:rsidR="00000000" w:rsidRPr="00000000">
        <w:rPr>
          <w:color w:val="ff0000"/>
          <w:rtl w:val="0"/>
        </w:rPr>
        <w:t xml:space="preserve"> </w:t>
      </w:r>
      <w:r w:rsidDel="00000000" w:rsidR="00000000" w:rsidRPr="00000000">
        <w:rPr>
          <w:rtl w:val="0"/>
        </w:rPr>
        <w:t xml:space="preserve">that may occur during a scheduled photography session.  Alcohol, smoking, and pets are not permitted on the property.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If a photographer is on site taking professional photos without a prior scheduled session, they will be asked to purchase a minimum of an hour photography rate plus a </w:t>
      </w:r>
      <w:r w:rsidDel="00000000" w:rsidR="00000000" w:rsidRPr="00000000">
        <w:rPr>
          <w:highlight w:val="white"/>
          <w:rtl w:val="0"/>
        </w:rPr>
        <w:t xml:space="preserve">$15 convenience fee </w:t>
      </w:r>
      <w:r w:rsidDel="00000000" w:rsidR="00000000" w:rsidRPr="00000000">
        <w:rPr>
          <w:rtl w:val="0"/>
        </w:rPr>
        <w:t xml:space="preserve">for having not met the pre-booking requirement.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By signing below, the photographer is stating that they understand and agree to the guidelines and terms outlined above.  The scheduled photography session is valid only for the date(s) predetermined and listed on this agreement.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u w:val="single"/>
        </w:rPr>
      </w:pPr>
      <w:r w:rsidDel="00000000" w:rsidR="00000000" w:rsidRPr="00000000">
        <w:rPr>
          <w:rtl w:val="0"/>
        </w:rPr>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rtl w:val="0"/>
        </w:rPr>
      </w:r>
    </w:p>
    <w:p w:rsidR="00000000" w:rsidDel="00000000" w:rsidP="00000000" w:rsidRDefault="00000000" w:rsidRPr="00000000" w14:paraId="0000001F">
      <w:pPr>
        <w:rPr>
          <w:u w:val="single"/>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Photographer Name Printed</w:t>
        <w:tab/>
        <w:tab/>
        <w:tab/>
        <w:t xml:space="preserve">Date</w:t>
        <w:tab/>
        <w:tab/>
        <w:tab/>
        <w:t xml:space="preserve">Photographer Signature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Business Name</w:t>
        <w:tab/>
        <w:tab/>
        <w:tab/>
        <w:t xml:space="preserve">Phone Number</w:t>
        <w:tab/>
        <w:tab/>
        <w:tab/>
        <w:t xml:space="preserve">Email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Wind Dove Acre Representative</w:t>
        <w:tab/>
        <w:tab/>
        <w:tab/>
        <w:tab/>
        <w:tab/>
      </w:r>
      <w:r w:rsidDel="00000000" w:rsidR="00000000" w:rsidRPr="00000000">
        <w:rPr>
          <w:rtl w:val="0"/>
        </w:rPr>
        <w:t xml:space="preserve">Representative Signature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Scheduled Date and </w:t>
      </w:r>
      <w:r w:rsidDel="00000000" w:rsidR="00000000" w:rsidRPr="00000000">
        <w:rPr>
          <w:rtl w:val="0"/>
        </w:rPr>
        <w:t xml:space="preserve">Time:______________________</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Photography Session duration:</w:t>
      </w:r>
      <w:r w:rsidDel="00000000" w:rsidR="00000000" w:rsidRPr="00000000">
        <w:rPr>
          <w:rtl w:val="0"/>
        </w:rPr>
        <w:t xml:space="preserve">_____________________________</w:t>
      </w:r>
    </w:p>
    <w:p w:rsidR="00000000" w:rsidDel="00000000" w:rsidP="00000000" w:rsidRDefault="00000000" w:rsidRPr="00000000" w14:paraId="00000034">
      <w:pPr>
        <w:rPr>
          <w:color w:val="ff000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Approved Location(s):</w:t>
      </w:r>
      <w:r w:rsidDel="00000000" w:rsidR="00000000" w:rsidRPr="00000000">
        <w:rPr>
          <w:rtl w:val="0"/>
        </w:rPr>
        <w:t xml:space="preserve">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ab/>
        <w:tab/>
        <w:tab/>
      </w:r>
      <w:r w:rsidDel="00000000" w:rsidR="00000000" w:rsidRPr="00000000">
        <w:rPr>
          <w:rtl w:val="0"/>
        </w:rPr>
        <w:t xml:space="preserve">_____________________________________________________</w:t>
      </w:r>
    </w:p>
    <w:p w:rsidR="00000000" w:rsidDel="00000000" w:rsidP="00000000" w:rsidRDefault="00000000" w:rsidRPr="00000000" w14:paraId="00000038">
      <w:pPr>
        <w:rPr>
          <w:color w:val="ff000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Fee Amount:</w:t>
      </w:r>
      <w:r w:rsidDel="00000000" w:rsidR="00000000" w:rsidRPr="00000000">
        <w:rPr>
          <w:rtl w:val="0"/>
        </w:rPr>
        <w:t xml:space="preserve">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Fee Received:</w:t>
      </w:r>
      <w:r w:rsidDel="00000000" w:rsidR="00000000" w:rsidRPr="00000000">
        <w:rPr>
          <w:rtl w:val="0"/>
        </w:rPr>
        <w:t xml:space="preserve">_______________</w:t>
      </w:r>
    </w:p>
    <w:p w:rsidR="00000000" w:rsidDel="00000000" w:rsidP="00000000" w:rsidRDefault="00000000" w:rsidRPr="00000000" w14:paraId="0000003C">
      <w:pPr>
        <w:rPr/>
      </w:pPr>
      <w:r w:rsidDel="00000000" w:rsidR="00000000" w:rsidRPr="00000000">
        <w:rPr>
          <w:b w:val="1"/>
          <w:rtl w:val="0"/>
        </w:rPr>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